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50" w:type="dxa"/>
        <w:jc w:val="center"/>
        <w:tblCellSpacing w:w="0" w:type="dxa"/>
        <w:tblCellMar>
          <w:left w:w="0" w:type="dxa"/>
          <w:right w:w="0" w:type="dxa"/>
        </w:tblCellMar>
        <w:tblLook w:val="04A0"/>
      </w:tblPr>
      <w:tblGrid>
        <w:gridCol w:w="323"/>
        <w:gridCol w:w="7627"/>
      </w:tblGrid>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monitor screen keep going blank?</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To save power and to avoid the possibility of "burn in" of screen images, the display turns off automatically if the WQV-10 WRIST CAMERA is not moved for about 60 minutes. A built-in sensor detect when the watch is moved. Pressing the front button after the display turns off displays a wake up screen, which is followed by the timekeeping screen.</w:t>
            </w:r>
          </w:p>
        </w:tc>
      </w:tr>
    </w:tbl>
    <w:p w:rsidR="008612CF" w:rsidRDefault="008612CF"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0" w:name="554"/>
                <w:bookmarkEnd w:id="0"/>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26"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27"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is the size of the image on the WQV-10 when I record different from the size of the image that appears on my PC screen?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28"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Though the WQV-10 viewfinder screen is 78 dots wide by 72 dots high, the recorded image stored in memory is actually 176 dots wide by 144 dots high. The viewfinder image is 1/4 the size of image stored in memory.</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29" type="#_x0000_t75" alt="" style="width:16.5pt;height:5.25pt"/>
                    </w:pict>
                  </w:r>
                  <w:r w:rsidRPr="00AE4956">
                    <w:rPr>
                      <w:rFonts w:ascii="Times New Roman" w:eastAsia="Times New Roman" w:hAnsi="Times New Roman" w:cs="Times New Roman"/>
                      <w:sz w:val="24"/>
                      <w:szCs w:val="24"/>
                    </w:rPr>
                    <w:pict>
                      <v:shape id="_x0000_i1030"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1"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1" w:name="555"/>
                <w:bookmarkEnd w:id="1"/>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32"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3"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Q3.</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can't I record up to the full 100-image capacity of the WQV-10 image memory?</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4"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A3.</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The WQV-10 stores recorded images in files that use JPEG compression. The actual size of a JPEG file depends on the subject being recorded, recording conditions, and other factors. Because of this, you may not be able to record 100 images before image memory becomes full.</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2" w:name="556"/>
                <w:bookmarkEnd w:id="2"/>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35"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6"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Q4.</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isn't the image I am recording stored in image memory when I press the shutter release button?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7"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A4.</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Image memory may be full. The message "MEMORY FULL" appears on the WQV-10 display to let you know when image memory is full. Remember that memory can become full, making further recording impossible, even before 100 images are stored.</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38" type="#_x0000_t75" alt="" style="width:16.5pt;height:5.25pt"/>
                    </w:pict>
                  </w:r>
                  <w:r w:rsidRPr="00AE4956">
                    <w:rPr>
                      <w:rFonts w:ascii="Times New Roman" w:eastAsia="Times New Roman" w:hAnsi="Times New Roman" w:cs="Times New Roman"/>
                      <w:sz w:val="24"/>
                      <w:szCs w:val="24"/>
                    </w:rPr>
                    <w:pict>
                      <v:shape id="_x0000_i1039"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0"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3" w:name="557"/>
                <w:bookmarkEnd w:id="3"/>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41"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2"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Q5.</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Battery life is noted as approximately six months when only the Timekeeping Mode is displayed, but how much actual operation can be expected between battery changes?</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3"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A5.</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The battery that comes with the watch when you purchase it is for test purposes, and so its life may be shorter than the normally expected battery life. Also remember that battery life is greatly affected by how much time you spend recording images or performing image data communication. You can expect about four months of operation under the following conditions: Timekeeping Display + 1 alarm operation per day + 1 record operation per day.</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tbl>
      <w:tblPr>
        <w:tblW w:w="8550" w:type="dxa"/>
        <w:tblCellSpacing w:w="0" w:type="dxa"/>
        <w:tblCellMar>
          <w:left w:w="0" w:type="dxa"/>
          <w:right w:w="0" w:type="dxa"/>
        </w:tblCellMar>
        <w:tblLook w:val="04A0"/>
      </w:tblPr>
      <w:tblGrid>
        <w:gridCol w:w="323"/>
        <w:gridCol w:w="8227"/>
      </w:tblGrid>
      <w:tr w:rsidR="00AE4956" w:rsidRPr="00AE4956" w:rsidTr="00AE4956">
        <w:trPr>
          <w:tblCellSpacing w:w="0" w:type="dxa"/>
        </w:trPr>
        <w:tc>
          <w:tcPr>
            <w:tcW w:w="0" w:type="auto"/>
            <w:gridSpan w:val="2"/>
            <w:hideMark/>
          </w:tcPr>
          <w:tbl>
            <w:tblPr>
              <w:tblW w:w="7950" w:type="dxa"/>
              <w:jc w:val="center"/>
              <w:tblCellSpacing w:w="0" w:type="dxa"/>
              <w:tblCellMar>
                <w:left w:w="0" w:type="dxa"/>
                <w:right w:w="0" w:type="dxa"/>
              </w:tblCellMar>
              <w:tblLook w:val="04A0"/>
            </w:tblPr>
            <w:tblGrid>
              <w:gridCol w:w="323"/>
              <w:gridCol w:w="7627"/>
            </w:tblGrid>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Q6.</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should I do when the displayed image appears too dark or too bright?</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4"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A6.</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Try adjusting the overall display contrast. In the VISUAL DATABANK Mode, hold down the upper left key for about one second until a menu appears. Use the upper right and lower right key to select the menu's [CONTRAST] item, and then press the front shutter release button. This causes a value that indicates overall display contrast to appear in the upper left corner of the displayed image. Use the upper right and lower right keys to change the value (range: 1 to 15) and adjust overall display contrast. Note that replacing the Wrist Camera battery returns the display contrast value to its initial factory default setting of 8. This means you may need to adjust the display contrast after replacing the battery.</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5" type="#_x0000_t75" alt="" style="width:16.5pt;height:5.25pt"/>
                    </w:pict>
                  </w:r>
                  <w:r w:rsidRPr="00AE4956">
                    <w:rPr>
                      <w:rFonts w:ascii="Times New Roman" w:eastAsia="Times New Roman" w:hAnsi="Times New Roman" w:cs="Times New Roman"/>
                      <w:sz w:val="24"/>
                      <w:szCs w:val="24"/>
                    </w:rPr>
                    <w:pict>
                      <v:shape id="_x0000_i1046"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7"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rsidTr="00AE4956">
        <w:trPr>
          <w:tblCellSpacing w:w="0" w:type="dxa"/>
        </w:trPr>
        <w:tc>
          <w:tcPr>
            <w:tcW w:w="0" w:type="auto"/>
            <w:gridSpan w:val="2"/>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4" w:name="559"/>
                <w:bookmarkEnd w:id="4"/>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48"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49"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Q7.</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can't I adjust image brightness in the Camera Mode?</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0"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A7.</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Brightness adjustment may not work if you are shooting under very bright or very dark conditions. Also remember that it takes a bit of time after you start to press the button to adjust image brightness before the brightness of the displayed image starts to change.</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rsidTr="00AE4956">
        <w:tblPrEx>
          <w:jc w:val="center"/>
        </w:tblPrEx>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lastRenderedPageBreak/>
              <w:t>Q8.</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does the DUSK feature of the Camera mode do?</w:t>
            </w:r>
          </w:p>
        </w:tc>
      </w:tr>
      <w:tr w:rsidR="00AE4956" w:rsidRPr="00AE4956" w:rsidTr="00AE4956">
        <w:tblPrEx>
          <w:jc w:val="center"/>
        </w:tblPrEx>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1" type="#_x0000_t75" alt="" style="width:397.5pt;height:3.75pt"/>
              </w:pict>
            </w:r>
          </w:p>
        </w:tc>
      </w:tr>
      <w:tr w:rsidR="00AE4956" w:rsidRPr="00AE4956" w:rsidTr="00AE4956">
        <w:tblPrEx>
          <w:jc w:val="center"/>
        </w:tblPrEx>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A8.</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The Camera mode normally records images when light is within the range of 100 lux to 90,000 lux (11 frames/second). The DUSK feature helps to make images brighter when available lighting is relatively dim (50 lux to 90,000 lux). Note that the Camera screen refresh rate becomes 5.5 frames/second when using the DUSK feature, which makes movement of the image when you are composing it to appear slow. For "OUTDOOR" and "INDOOR", the screen refresh rate is 11 frames/second.</w:t>
            </w:r>
          </w:p>
        </w:tc>
      </w:tr>
    </w:tbl>
    <w:p w:rsidR="00AE4956" w:rsidRDefault="00AE4956"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329"/>
              <w:gridCol w:w="7621"/>
            </w:tblGrid>
            <w:tr w:rsidR="00AE4956" w:rsidRPr="00AE4956">
              <w:trPr>
                <w:tblCellSpacing w:w="0" w:type="dxa"/>
                <w:jc w:val="center"/>
              </w:trPr>
              <w:tc>
                <w:tcPr>
                  <w:tcW w:w="0" w:type="auto"/>
                  <w:vAlign w:val="center"/>
                  <w:hideMark/>
                </w:tcPr>
                <w:bookmarkStart w:id="5" w:name="561"/>
                <w:bookmarkEnd w:id="5"/>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52"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3"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Q9.</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doesn't the Wrist Camera enter the Camera Mode when I press the shutter release button?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4"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A9.</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Battery power may be low. The low battery indicator warns you when battery power is running low. To protect against the loss of image data, the Wrist Camera is designed to disable the Camera Mode when battery power is below a certain level. Also note that the shutter release button has a different function in the communication mode.</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5" type="#_x0000_t75" alt="" style="width:16.5pt;height:5.25pt"/>
                    </w:pict>
                  </w:r>
                  <w:r w:rsidRPr="00AE4956">
                    <w:rPr>
                      <w:rFonts w:ascii="Times New Roman" w:eastAsia="Times New Roman" w:hAnsi="Times New Roman" w:cs="Times New Roman"/>
                      <w:sz w:val="24"/>
                      <w:szCs w:val="24"/>
                    </w:rPr>
                    <w:pict>
                      <v:shape id="_x0000_i1056"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7"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6" w:name="562"/>
                <w:bookmarkEnd w:id="6"/>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58"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59"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Q10.</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is the difference in meaning when the low battery indicator is flashing or displayed without flashing?</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0"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A10.</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A flashing low battery indicator means that battery voltage has dropped below the level that supports Wrist Camera operation. The flashing indicator will stop being displayed if voltage returns to a normal level. If the flashing low battery indicator appears frequently or for a long period, it is time to replace the Wrist Camera battery. If conditions cause the low battery to continue flashing for more than 24 hours, it stops flashing and remains displayed to let you know that battery power is very low and about to go dead. Replace the battery as soon as possible.</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7" w:name="563"/>
                <w:bookmarkEnd w:id="7"/>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61"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2"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does the message "REC ERROR," mean?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3"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This message indicates a problem with the WRIST CAMERA's flash memory. If it appears frequently, try deleting all the data in image memory. Note that image deletion cannot be undone, so once you delete an image it is gone. If deleting all the images in data memory does not correct the problem, contact your original retailer or your CASIO maintenance service provider.</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4" type="#_x0000_t75" alt="" style="width:16.5pt;height:5.25pt"/>
                    </w:pict>
                  </w:r>
                  <w:r w:rsidRPr="00AE4956">
                    <w:rPr>
                      <w:rFonts w:ascii="Times New Roman" w:eastAsia="Times New Roman" w:hAnsi="Times New Roman" w:cs="Times New Roman"/>
                      <w:sz w:val="24"/>
                      <w:szCs w:val="24"/>
                    </w:rPr>
                    <w:pict>
                      <v:shape id="_x0000_i1065"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6"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8" w:name="564"/>
                <w:bookmarkEnd w:id="8"/>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67"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8"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How are images sorted?</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69"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Images are first sorted alphabetically on the memory text that you can input for each image. You can input up to 24 characters of memo text. Text is sorted in the sequence alpha characters -&gt; numbers -&gt; symbols. These images are followed by those that do not have any memo text, which are sorted on their recording dates.</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9" w:name="565"/>
                <w:bookmarkEnd w:id="9"/>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70"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1"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Q13.</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should I do when my images contain static?</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2"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A13.</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 xml:space="preserve">Check the lens surface for fingerprints, dirt, oil, and other soiling. Clean off dirt and dust using a blower, or wipe gently with a soft, dry cloth. </w:t>
                  </w:r>
                  <w:r w:rsidRPr="00AE4956">
                    <w:rPr>
                      <w:rFonts w:ascii="Arial" w:eastAsia="Times New Roman" w:hAnsi="Arial" w:cs="Arial"/>
                      <w:sz w:val="20"/>
                      <w:szCs w:val="20"/>
                    </w:rPr>
                    <w:br/>
                    <w:t>Static can also be caused if you record an image immediately after entering the Camera mode, while the WRIST CAMERA's CMOS sensor is performing its automatic adjustment routine. Because of this, you should check the image on the display to make sure that its contrast is stable before recording an image after entering the Camera mode.</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3" type="#_x0000_t75" alt="" style="width:16.5pt;height:5.25pt"/>
                    </w:pict>
                  </w:r>
                  <w:r w:rsidRPr="00AE4956">
                    <w:rPr>
                      <w:rFonts w:ascii="Times New Roman" w:eastAsia="Times New Roman" w:hAnsi="Times New Roman" w:cs="Times New Roman"/>
                      <w:sz w:val="24"/>
                      <w:szCs w:val="24"/>
                    </w:rPr>
                    <w:pict>
                      <v:shape id="_x0000_i1074"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5"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0" w:name="566"/>
                <w:bookmarkEnd w:id="10"/>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76"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7"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Q14.</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WRIST CAMERA suddenly change from the Camera mode to the VISUAL DATABANK MODE during image recording?</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78"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A14.</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 xml:space="preserve">In order to conserve power and avoid "burn-in" of images, the WRIST CAMERA is </w:t>
                  </w:r>
                  <w:r w:rsidRPr="00AE4956">
                    <w:rPr>
                      <w:rFonts w:ascii="Arial" w:eastAsia="Times New Roman" w:hAnsi="Arial" w:cs="Arial"/>
                      <w:sz w:val="20"/>
                      <w:szCs w:val="20"/>
                    </w:rPr>
                    <w:lastRenderedPageBreak/>
                    <w:t>designed to exit the Camera mode automatically about one minute after you enter it. If one minute elapses after you enter the Camera mode, the WRIST CAMERA automatically switches to the VISUAL DATABANK Mode.</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p w:rsidR="00AE4956" w:rsidRDefault="00AE4956"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1" w:name="567"/>
                <w:bookmarkEnd w:id="11"/>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79"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0"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Q15.</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message "WAIT CHECKING VOLTAGE" appear when I try to enter the Camera mode?</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1"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A15.</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To maintain stable battery voltage, the WRIST CAMERA enforces a "rest" period during which you cannot re-enter the Camera mode after you exit it. The length of the rest period is roughly equivalent to the amount of time you last spent in the Camera mode, up to a maximum of about one minute. If you spend about 20 seconds in the Camera mode, for example, you will not be able to re-enter the Camera mode for about 20 seconds after you exit it. If you try to re-enter the Camera mode during a rest period, the message "WAIT CHECKING VOLTAGE" appears on the display to let you know that you need to wait.</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2" type="#_x0000_t75" alt="" style="width:16.5pt;height:5.25pt"/>
                    </w:pict>
                  </w:r>
                  <w:r w:rsidRPr="00AE4956">
                    <w:rPr>
                      <w:rFonts w:ascii="Times New Roman" w:eastAsia="Times New Roman" w:hAnsi="Times New Roman" w:cs="Times New Roman"/>
                      <w:sz w:val="24"/>
                      <w:szCs w:val="24"/>
                    </w:rPr>
                    <w:pict>
                      <v:shape id="_x0000_i1083"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4"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2" w:name="568"/>
                <w:bookmarkEnd w:id="12"/>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85"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6"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Q16.</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initial VISUAL DATABANK mode screen show 4 images?</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7"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A16.</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This is a thumbnail screen that helps you search for a particular image. After you find the thumbnail of the image you want, you can press the shutter release button to view the normal-size version.</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3" w:name="569"/>
                <w:bookmarkEnd w:id="13"/>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88"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89"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Q17.</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are some images so bright or so dark?</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0"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A17.</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Normally, WRIST CAMERA automatically makes settings before recording an image. Though these automatic settings are suitable for many images, certain subjects and recording conditions can produces unsatisfactory results. If this happens, try adjusting image contrast. You can adjust contrast in a range of 1 to 15 steps. The factory default setting is 8.</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1" type="#_x0000_t75" alt="" style="width:16.5pt;height:5.25pt"/>
                    </w:pict>
                  </w:r>
                  <w:r w:rsidRPr="00AE4956">
                    <w:rPr>
                      <w:rFonts w:ascii="Times New Roman" w:eastAsia="Times New Roman" w:hAnsi="Times New Roman" w:cs="Times New Roman"/>
                      <w:sz w:val="24"/>
                      <w:szCs w:val="24"/>
                    </w:rPr>
                    <w:pict>
                      <v:shape id="_x0000_i1092"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3"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4" w:name="570"/>
                <w:bookmarkEnd w:id="14"/>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094"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5"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Q18.</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What are the different icons on the IR COM menu?</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6"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A18.</w:t>
                  </w:r>
                </w:p>
              </w:tc>
              <w:tc>
                <w:tcPr>
                  <w:tcW w:w="0" w:type="auto"/>
                  <w:hideMark/>
                </w:tcPr>
                <w:tbl>
                  <w:tblPr>
                    <w:tblW w:w="5000" w:type="pct"/>
                    <w:tblCellSpacing w:w="0" w:type="dxa"/>
                    <w:tblCellMar>
                      <w:left w:w="0" w:type="dxa"/>
                      <w:right w:w="0" w:type="dxa"/>
                    </w:tblCellMar>
                    <w:tblLook w:val="04A0"/>
                  </w:tblPr>
                  <w:tblGrid>
                    <w:gridCol w:w="7621"/>
                  </w:tblGrid>
                  <w:tr w:rsidR="00AE4956" w:rsidRPr="00AE4956">
                    <w:trPr>
                      <w:tblCellSpacing w:w="0" w:type="dxa"/>
                    </w:trPr>
                    <w:tc>
                      <w:tcPr>
                        <w:tcW w:w="0" w:type="auto"/>
                        <w:vAlign w:val="center"/>
                        <w:hideMark/>
                      </w:tcPr>
                      <w:tbl>
                        <w:tblPr>
                          <w:tblW w:w="5000" w:type="pct"/>
                          <w:jc w:val="center"/>
                          <w:tblCellSpacing w:w="7" w:type="dxa"/>
                          <w:tblCellMar>
                            <w:left w:w="0" w:type="dxa"/>
                            <w:right w:w="0" w:type="dxa"/>
                          </w:tblCellMar>
                          <w:tblLook w:val="04A0"/>
                        </w:tblPr>
                        <w:tblGrid>
                          <w:gridCol w:w="7621"/>
                        </w:tblGrid>
                        <w:tr w:rsidR="00AE4956" w:rsidRPr="00AE4956">
                          <w:trPr>
                            <w:tblCellSpacing w:w="7" w:type="dxa"/>
                            <w:jc w:val="center"/>
                          </w:trPr>
                          <w:tc>
                            <w:tcPr>
                              <w:tcW w:w="0" w:type="auto"/>
                              <w:shd w:val="clear" w:color="auto" w:fill="FFFFFF"/>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These are provided for future support of data communication with other devices. Currently, your WQV-10 can communicate only with a PC or another WQV-10 or WQV-3. The following IR COM menu icons are currently not used.</w:t>
                              </w:r>
                            </w:p>
                          </w:tc>
                        </w:tr>
                        <w:tr w:rsidR="00AE4956" w:rsidRPr="00AE4956">
                          <w:trPr>
                            <w:tblCellSpacing w:w="7" w:type="dxa"/>
                            <w:jc w:val="center"/>
                          </w:trPr>
                          <w:tc>
                            <w:tcPr>
                              <w:tcW w:w="0" w:type="auto"/>
                              <w:shd w:val="clear" w:color="auto" w:fill="FFFFFF"/>
                              <w:hideMark/>
                            </w:tcPr>
                            <w:tbl>
                              <w:tblPr>
                                <w:tblW w:w="5000" w:type="pct"/>
                                <w:tblCellSpacing w:w="0" w:type="dxa"/>
                                <w:tblCellMar>
                                  <w:left w:w="0" w:type="dxa"/>
                                  <w:right w:w="0" w:type="dxa"/>
                                </w:tblCellMar>
                                <w:tblLook w:val="04A0"/>
                              </w:tblPr>
                              <w:tblGrid>
                                <w:gridCol w:w="7593"/>
                              </w:tblGrid>
                              <w:tr w:rsidR="00AE4956" w:rsidRPr="00AE4956">
                                <w:trPr>
                                  <w:tblCellSpacing w:w="0" w:type="dxa"/>
                                </w:trPr>
                                <w:tc>
                                  <w:tcPr>
                                    <w:tcW w:w="0" w:type="auto"/>
                                    <w:shd w:val="clear" w:color="auto" w:fill="000000"/>
                                    <w:vAlign w:val="center"/>
                                    <w:hideMark/>
                                  </w:tcPr>
                                  <w:tbl>
                                    <w:tblPr>
                                      <w:tblW w:w="5000" w:type="pct"/>
                                      <w:jc w:val="center"/>
                                      <w:tblCellSpacing w:w="7" w:type="dxa"/>
                                      <w:tblCellMar>
                                        <w:left w:w="0" w:type="dxa"/>
                                        <w:right w:w="0" w:type="dxa"/>
                                      </w:tblCellMar>
                                      <w:tblLook w:val="04A0"/>
                                    </w:tblPr>
                                    <w:tblGrid>
                                      <w:gridCol w:w="501"/>
                                      <w:gridCol w:w="7092"/>
                                    </w:tblGrid>
                                    <w:tr w:rsidR="00AE4956" w:rsidRPr="00AE4956">
                                      <w:trPr>
                                        <w:tblCellSpacing w:w="7" w:type="dxa"/>
                                        <w:jc w:val="center"/>
                                      </w:trPr>
                                      <w:tc>
                                        <w:tcPr>
                                          <w:tcW w:w="0" w:type="auto"/>
                                          <w:shd w:val="clear" w:color="auto" w:fill="FFFFFF"/>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7" type="#_x0000_t75" alt="" style="width:24pt;height:24pt"/>
                                            </w:pict>
                                          </w:r>
                                        </w:p>
                                      </w:tc>
                                      <w:tc>
                                        <w:tcPr>
                                          <w:tcW w:w="0" w:type="auto"/>
                                          <w:shd w:val="clear" w:color="auto" w:fill="FFFFFF"/>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This icon will be used in the future for communication with a portable game unit.</w:t>
                                          </w:r>
                                        </w:p>
                                      </w:tc>
                                    </w:tr>
                                    <w:tr w:rsidR="00AE4956" w:rsidRPr="00AE4956">
                                      <w:trPr>
                                        <w:tblCellSpacing w:w="7" w:type="dxa"/>
                                        <w:jc w:val="center"/>
                                      </w:trPr>
                                      <w:tc>
                                        <w:tcPr>
                                          <w:tcW w:w="0" w:type="auto"/>
                                          <w:shd w:val="clear" w:color="auto" w:fill="FFFFFF"/>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8" type="#_x0000_t75" alt="" style="width:24pt;height:24pt"/>
                                            </w:pict>
                                          </w:r>
                                        </w:p>
                                      </w:tc>
                                      <w:tc>
                                        <w:tcPr>
                                          <w:tcW w:w="0" w:type="auto"/>
                                          <w:shd w:val="clear" w:color="auto" w:fill="FFFFFF"/>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 xml:space="preserve">This icon will be used in the future for communication with a PDA and other devices. </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Pr="00AE4956" w:rsidRDefault="00AE4956" w:rsidP="00AE4956">
                              <w:pPr>
                                <w:spacing w:after="0" w:line="240" w:lineRule="auto"/>
                                <w:rPr>
                                  <w:rFonts w:ascii="Times New Roman" w:eastAsia="Times New Roman" w:hAnsi="Times New Roman" w:cs="Times New Roman"/>
                                  <w:sz w:val="24"/>
                                  <w:szCs w:val="24"/>
                                </w:rPr>
                              </w:pP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Pr="00AE4956" w:rsidRDefault="00AE4956" w:rsidP="00AE4956">
                  <w:pPr>
                    <w:spacing w:after="0" w:line="240" w:lineRule="auto"/>
                    <w:rPr>
                      <w:rFonts w:ascii="Arial" w:eastAsia="Times New Roman" w:hAnsi="Arial" w:cs="Arial"/>
                      <w:sz w:val="20"/>
                      <w:szCs w:val="20"/>
                    </w:rPr>
                  </w:pP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516"/>
            </w:tblGrid>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Q19.</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Can a WQV-10 communicate with a WQV-1 or WQV-2?</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099"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A19.</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No, because the image formats and communication protocols of these modes are different. A WQV-10 can communicate with another WQV-10 or WQV-3.</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0" type="#_x0000_t75" alt="" style="width:16.5pt;height:5.25pt"/>
                    </w:pict>
                  </w:r>
                  <w:r w:rsidRPr="00AE4956">
                    <w:rPr>
                      <w:rFonts w:ascii="Times New Roman" w:eastAsia="Times New Roman" w:hAnsi="Times New Roman" w:cs="Times New Roman"/>
                      <w:sz w:val="24"/>
                      <w:szCs w:val="24"/>
                    </w:rPr>
                    <w:pict>
                      <v:shape id="_x0000_i1101"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2"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5" w:name="572"/>
                <w:bookmarkEnd w:id="15"/>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103"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4"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Q20.</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message "WAIT CHECKING DATA" appear occasionally during data communication?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5"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A20.</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WQV-10 can handle a variety of different data formats, including image memory data, watch data, data from other devices, etc. The message "WAIT CHECKING DATA" appears when the WQV-10 is converting image data from one format to another.</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tbl>
      <w:tblPr>
        <w:tblW w:w="8550" w:type="dxa"/>
        <w:tblCellSpacing w:w="0" w:type="dxa"/>
        <w:tblCellMar>
          <w:left w:w="0" w:type="dxa"/>
          <w:right w:w="0" w:type="dxa"/>
        </w:tblCellMar>
        <w:tblLook w:val="04A0"/>
      </w:tblPr>
      <w:tblGrid>
        <w:gridCol w:w="8550"/>
      </w:tblGrid>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6" w:name="573"/>
                <w:bookmarkEnd w:id="16"/>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106"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7"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lastRenderedPageBreak/>
                    <w:t>Q21.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does the display sometimes change to a broken arrow indicator during data communication?</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8"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A21.</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This happens when the infrared signal being used for data transfer is interrupted for some reason. Depending on the timing when the interruption occurs you may not be able to resume a data transfer operation once it is interrupted. Because of this, you should keep the communicating devices as still as possible while data transfer is taking place.</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09" type="#_x0000_t75" alt="" style="width:16.5pt;height:5.25pt"/>
                    </w:pict>
                  </w:r>
                  <w:r w:rsidRPr="00AE4956">
                    <w:rPr>
                      <w:rFonts w:ascii="Times New Roman" w:eastAsia="Times New Roman" w:hAnsi="Times New Roman" w:cs="Times New Roman"/>
                      <w:sz w:val="24"/>
                      <w:szCs w:val="24"/>
                    </w:rPr>
                    <w:pict>
                      <v:shape id="_x0000_i1110" type="#_x0000_t75" alt="" style="width:381pt;height:5.25pt"/>
                    </w:pic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11" type="#_x0000_t75" alt="" style="width:397.5pt;height:5.25pt"/>
                    </w:pic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r w:rsidR="00AE4956" w:rsidRPr="00AE4956">
        <w:trPr>
          <w:tblCellSpacing w:w="0" w:type="dxa"/>
        </w:trPr>
        <w:tc>
          <w:tcPr>
            <w:tcW w:w="0" w:type="auto"/>
            <w:hideMark/>
          </w:tcPr>
          <w:tbl>
            <w:tblPr>
              <w:tblW w:w="7950" w:type="dxa"/>
              <w:jc w:val="center"/>
              <w:tblCellSpacing w:w="0" w:type="dxa"/>
              <w:tblCellMar>
                <w:left w:w="0" w:type="dxa"/>
                <w:right w:w="0" w:type="dxa"/>
              </w:tblCellMar>
              <w:tblLook w:val="04A0"/>
            </w:tblPr>
            <w:tblGrid>
              <w:gridCol w:w="434"/>
              <w:gridCol w:w="7621"/>
            </w:tblGrid>
            <w:tr w:rsidR="00AE4956" w:rsidRPr="00AE4956">
              <w:trPr>
                <w:tblCellSpacing w:w="0" w:type="dxa"/>
                <w:jc w:val="center"/>
              </w:trPr>
              <w:tc>
                <w:tcPr>
                  <w:tcW w:w="0" w:type="auto"/>
                  <w:vAlign w:val="center"/>
                  <w:hideMark/>
                </w:tcPr>
                <w:bookmarkStart w:id="17" w:name="574"/>
                <w:bookmarkEnd w:id="17"/>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lastRenderedPageBreak/>
                    <w:fldChar w:fldCharType="begin"/>
                  </w:r>
                  <w:r w:rsidRPr="00AE4956">
                    <w:rPr>
                      <w:rFonts w:ascii="Times New Roman" w:eastAsia="Times New Roman" w:hAnsi="Times New Roman" w:cs="Times New Roman"/>
                      <w:sz w:val="24"/>
                      <w:szCs w:val="24"/>
                    </w:rPr>
                    <w:instrText xml:space="preserve"> INCLUDEPICTURE "http://184.1.4.13/index.php?ToDo=view&amp;questid=205&amp;catid=64" \* MERGEFORMATINET </w:instrText>
                  </w:r>
                  <w:r w:rsidRPr="00AE4956">
                    <w:rPr>
                      <w:rFonts w:ascii="Times New Roman" w:eastAsia="Times New Roman" w:hAnsi="Times New Roman" w:cs="Times New Roman"/>
                      <w:sz w:val="24"/>
                      <w:szCs w:val="24"/>
                    </w:rPr>
                    <w:fldChar w:fldCharType="separate"/>
                  </w:r>
                  <w:r w:rsidRPr="00AE4956">
                    <w:rPr>
                      <w:rFonts w:ascii="Times New Roman" w:eastAsia="Times New Roman" w:hAnsi="Times New Roman" w:cs="Times New Roman"/>
                      <w:sz w:val="24"/>
                      <w:szCs w:val="24"/>
                    </w:rPr>
                    <w:pict>
                      <v:shape id="_x0000_i1112" type="#_x0000_t75" alt="" style="width:16.5pt;height:5.25pt"/>
                    </w:pict>
                  </w:r>
                  <w:r w:rsidRPr="00AE4956">
                    <w:rPr>
                      <w:rFonts w:ascii="Times New Roman" w:eastAsia="Times New Roman" w:hAnsi="Times New Roman" w:cs="Times New Roman"/>
                      <w:sz w:val="24"/>
                      <w:szCs w:val="24"/>
                    </w:rPr>
                    <w:fldChar w:fldCharType="end"/>
                  </w:r>
                </w:p>
              </w:tc>
              <w:tc>
                <w:tcPr>
                  <w:tcW w:w="0" w:type="auto"/>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13" type="#_x0000_t75" alt="" style="width:381pt;height:5.2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FF3300"/>
                      <w:sz w:val="20"/>
                      <w:szCs w:val="20"/>
                    </w:rPr>
                    <w:t>Q22.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Why don't the daily alarm and hourly time signal sound?</w:t>
                  </w:r>
                </w:p>
              </w:tc>
            </w:tr>
            <w:tr w:rsidR="00AE4956" w:rsidRPr="00AE4956">
              <w:trPr>
                <w:tblCellSpacing w:w="0" w:type="dxa"/>
                <w:jc w:val="center"/>
              </w:trPr>
              <w:tc>
                <w:tcPr>
                  <w:tcW w:w="0" w:type="auto"/>
                  <w:gridSpan w:val="2"/>
                  <w:vAlign w:val="center"/>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Times New Roman" w:eastAsia="Times New Roman" w:hAnsi="Times New Roman" w:cs="Times New Roman"/>
                      <w:sz w:val="24"/>
                      <w:szCs w:val="24"/>
                    </w:rPr>
                    <w:pict>
                      <v:shape id="_x0000_i1114" type="#_x0000_t75" alt="" style="width:397.5pt;height:3.75pt"/>
                    </w:pict>
                  </w:r>
                </w:p>
              </w:tc>
            </w:tr>
            <w:tr w:rsidR="00AE4956" w:rsidRPr="00AE4956">
              <w:trPr>
                <w:tblCellSpacing w:w="0" w:type="dxa"/>
                <w:jc w:val="center"/>
              </w:trPr>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color w:val="3366FF"/>
                      <w:sz w:val="20"/>
                      <w:szCs w:val="20"/>
                    </w:rPr>
                    <w:t>A22.</w:t>
                  </w:r>
                </w:p>
              </w:tc>
              <w:tc>
                <w:tcPr>
                  <w:tcW w:w="0" w:type="auto"/>
                  <w:hideMark/>
                </w:tcPr>
                <w:p w:rsidR="00AE4956" w:rsidRPr="00AE4956" w:rsidRDefault="00AE4956" w:rsidP="00AE4956">
                  <w:pPr>
                    <w:spacing w:after="0" w:line="240" w:lineRule="auto"/>
                    <w:rPr>
                      <w:rFonts w:ascii="Times New Roman" w:eastAsia="Times New Roman" w:hAnsi="Times New Roman" w:cs="Times New Roman"/>
                      <w:sz w:val="24"/>
                      <w:szCs w:val="24"/>
                    </w:rPr>
                  </w:pPr>
                  <w:r w:rsidRPr="00AE4956">
                    <w:rPr>
                      <w:rFonts w:ascii="Arial" w:eastAsia="Times New Roman" w:hAnsi="Arial" w:cs="Arial"/>
                      <w:sz w:val="20"/>
                      <w:szCs w:val="20"/>
                    </w:rPr>
                    <w:t>To maintain stable battery voltage, the WRIST CAMERA disables the daily alarm and hourly time signal while it is in the Camera mode, calendar setting mode, VISUAL DATABASE mode, or communication mode.</w:t>
                  </w:r>
                </w:p>
              </w:tc>
            </w:tr>
          </w:tbl>
          <w:p w:rsidR="00AE4956" w:rsidRPr="00AE4956" w:rsidRDefault="00AE4956" w:rsidP="00AE4956">
            <w:pPr>
              <w:spacing w:after="0" w:line="240" w:lineRule="auto"/>
              <w:jc w:val="center"/>
              <w:rPr>
                <w:rFonts w:ascii="Times New Roman" w:eastAsia="Times New Roman" w:hAnsi="Times New Roman" w:cs="Times New Roman"/>
                <w:sz w:val="24"/>
                <w:szCs w:val="24"/>
              </w:rPr>
            </w:pPr>
          </w:p>
        </w:tc>
      </w:tr>
    </w:tbl>
    <w:p w:rsidR="00AE4956" w:rsidRDefault="00AE4956" w:rsidP="00EC2F42"/>
    <w:p w:rsidR="00AE4956" w:rsidRDefault="00AE4956" w:rsidP="00EC2F42"/>
    <w:p w:rsidR="00AE4956" w:rsidRPr="00EC2F42" w:rsidRDefault="00AE4956" w:rsidP="00EC2F42"/>
    <w:sectPr w:rsidR="00AE4956" w:rsidRPr="00EC2F42" w:rsidSect="008612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5D88"/>
    <w:rsid w:val="00855D88"/>
    <w:rsid w:val="008612CF"/>
    <w:rsid w:val="00AE4956"/>
    <w:rsid w:val="00B46E8A"/>
    <w:rsid w:val="00EC2F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D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D88"/>
    <w:rPr>
      <w:rFonts w:ascii="Tahoma" w:hAnsi="Tahoma" w:cs="Tahoma"/>
      <w:sz w:val="16"/>
      <w:szCs w:val="16"/>
    </w:rPr>
  </w:style>
  <w:style w:type="character" w:styleId="Hyperlink">
    <w:name w:val="Hyperlink"/>
    <w:basedOn w:val="DefaultParagraphFont"/>
    <w:uiPriority w:val="99"/>
    <w:semiHidden/>
    <w:unhideWhenUsed/>
    <w:rsid w:val="00855D88"/>
    <w:rPr>
      <w:color w:val="0000FF"/>
      <w:u w:val="single"/>
    </w:rPr>
  </w:style>
  <w:style w:type="character" w:styleId="Strong">
    <w:name w:val="Strong"/>
    <w:basedOn w:val="DefaultParagraphFont"/>
    <w:uiPriority w:val="22"/>
    <w:qFormat/>
    <w:rsid w:val="00B46E8A"/>
    <w:rPr>
      <w:b/>
      <w:bCs/>
    </w:rPr>
  </w:style>
  <w:style w:type="paragraph" w:styleId="NormalWeb">
    <w:name w:val="Normal (Web)"/>
    <w:basedOn w:val="Normal"/>
    <w:uiPriority w:val="99"/>
    <w:semiHidden/>
    <w:unhideWhenUsed/>
    <w:rsid w:val="00B46E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28D8F-25A5-4188-A03D-DE7B38CC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2822</Words>
  <Characters>16089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ehugee</dc:creator>
  <cp:lastModifiedBy>ehugee</cp:lastModifiedBy>
  <cp:revision>1</cp:revision>
  <dcterms:created xsi:type="dcterms:W3CDTF">2018-02-02T15:35:00Z</dcterms:created>
  <dcterms:modified xsi:type="dcterms:W3CDTF">2018-02-02T16:22:00Z</dcterms:modified>
</cp:coreProperties>
</file>